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CE" w:rsidRPr="00F40527" w:rsidRDefault="00443CCE" w:rsidP="002779C9">
      <w:pPr>
        <w:tabs>
          <w:tab w:val="left" w:pos="6804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3CCE" w:rsidRPr="00F40527" w:rsidRDefault="00443CCE" w:rsidP="002779C9">
      <w:pPr>
        <w:tabs>
          <w:tab w:val="left" w:pos="6663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43CCE" w:rsidRPr="00F40527" w:rsidRDefault="00443CCE" w:rsidP="002779C9">
      <w:pPr>
        <w:tabs>
          <w:tab w:val="left" w:pos="6663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43CCE" w:rsidRPr="00F40527" w:rsidRDefault="00443CCE" w:rsidP="002779C9">
      <w:pPr>
        <w:tabs>
          <w:tab w:val="left" w:pos="6663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43CCE" w:rsidRPr="00F40527" w:rsidRDefault="00443CCE" w:rsidP="002779C9">
      <w:pPr>
        <w:tabs>
          <w:tab w:val="left" w:pos="6663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43CCE" w:rsidRPr="00F40527" w:rsidRDefault="00443CCE" w:rsidP="002779C9">
      <w:pPr>
        <w:tabs>
          <w:tab w:val="left" w:pos="6663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2012.gada</w:t>
      </w:r>
      <w:r w:rsidR="009B3960">
        <w:rPr>
          <w:rFonts w:ascii="Times New Roman" w:hAnsi="Times New Roman"/>
          <w:color w:val="000000" w:themeColor="text1"/>
          <w:sz w:val="28"/>
          <w:szCs w:val="28"/>
        </w:rPr>
        <w:t xml:space="preserve"> 26.jūnijā</w:t>
      </w:r>
      <w:r w:rsidRPr="00F40527">
        <w:rPr>
          <w:rFonts w:ascii="Times New Roman" w:hAnsi="Times New Roman"/>
          <w:color w:val="000000" w:themeColor="text1"/>
          <w:sz w:val="28"/>
          <w:szCs w:val="28"/>
        </w:rPr>
        <w:tab/>
        <w:t>Noteikumi Nr.</w:t>
      </w:r>
      <w:r w:rsidR="009B3960">
        <w:rPr>
          <w:rFonts w:ascii="Times New Roman" w:hAnsi="Times New Roman"/>
          <w:color w:val="000000" w:themeColor="text1"/>
          <w:sz w:val="28"/>
          <w:szCs w:val="28"/>
        </w:rPr>
        <w:t>442</w:t>
      </w:r>
    </w:p>
    <w:p w:rsidR="00443CCE" w:rsidRPr="00F40527" w:rsidRDefault="00443CCE" w:rsidP="002779C9">
      <w:pPr>
        <w:tabs>
          <w:tab w:val="left" w:pos="6663"/>
        </w:tabs>
        <w:spacing w:line="240" w:lineRule="auto"/>
        <w:rPr>
          <w:rFonts w:ascii="Times New Roman" w:hAnsi="Times New Roman"/>
          <w:color w:val="000000" w:themeColor="text1"/>
        </w:rPr>
      </w:pPr>
      <w:r w:rsidRPr="00F40527">
        <w:rPr>
          <w:rFonts w:ascii="Times New Roman" w:hAnsi="Times New Roman"/>
          <w:color w:val="000000" w:themeColor="text1"/>
          <w:sz w:val="28"/>
          <w:szCs w:val="28"/>
        </w:rPr>
        <w:t>Rīgā</w:t>
      </w:r>
      <w:r w:rsidRPr="00F40527">
        <w:rPr>
          <w:rFonts w:ascii="Times New Roman" w:hAnsi="Times New Roman"/>
          <w:color w:val="000000" w:themeColor="text1"/>
          <w:sz w:val="28"/>
          <w:szCs w:val="28"/>
        </w:rPr>
        <w:tab/>
        <w:t>(prot. Nr.</w:t>
      </w:r>
      <w:r w:rsidR="009B3960">
        <w:rPr>
          <w:rFonts w:ascii="Times New Roman" w:hAnsi="Times New Roman"/>
          <w:color w:val="000000" w:themeColor="text1"/>
          <w:sz w:val="28"/>
          <w:szCs w:val="28"/>
        </w:rPr>
        <w:t>36 12</w:t>
      </w:r>
      <w:r w:rsidRPr="00F40527">
        <w:rPr>
          <w:rFonts w:ascii="Times New Roman" w:hAnsi="Times New Roman"/>
          <w:color w:val="000000" w:themeColor="text1"/>
          <w:sz w:val="28"/>
          <w:szCs w:val="28"/>
        </w:rPr>
        <w:t>.§)</w:t>
      </w:r>
    </w:p>
    <w:p w:rsidR="007F4C98" w:rsidRPr="00F40527" w:rsidRDefault="007F4C98" w:rsidP="00E31FB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E2D" w:rsidRPr="00F40527" w:rsidRDefault="007F4C98" w:rsidP="00F132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Grozījumi Ministru kabineta 20</w:t>
      </w:r>
      <w:r w:rsidR="00750E2D"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.gada </w:t>
      </w:r>
      <w:r w:rsidR="00750E2D"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14.septembra</w:t>
      </w:r>
      <w:r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noteikumos Nr.8</w:t>
      </w:r>
      <w:r w:rsidR="00750E2D"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 </w:t>
      </w:r>
      <w:r w:rsidR="00443CCE"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="00750E2D"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Noteikumi par informācijas apmaiņu iekšējā tirgus informācijas sistēmas</w:t>
      </w:r>
    </w:p>
    <w:p w:rsidR="00750E2D" w:rsidRPr="00F40527" w:rsidRDefault="00750E2D" w:rsidP="00F132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ietvaros, informācijas apmaiņā iesaistīto iestāžu atbildību un informācijas</w:t>
      </w:r>
    </w:p>
    <w:p w:rsidR="007F4C98" w:rsidRPr="00F40527" w:rsidRDefault="00750E2D" w:rsidP="00F132D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apmaiņas uzraudzību</w:t>
      </w:r>
      <w:r w:rsidR="00625439"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pakalpojumu jomā</w:t>
      </w:r>
      <w:r w:rsidR="00443CCE" w:rsidRPr="00F40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</w:p>
    <w:p w:rsidR="007F4C98" w:rsidRPr="00F40527" w:rsidRDefault="007F4C98" w:rsidP="00E31FB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52B" w:rsidRPr="00F40527" w:rsidRDefault="007F4C98" w:rsidP="002A152B">
      <w:pPr>
        <w:spacing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Izdoti saskaņā ar </w:t>
      </w:r>
    </w:p>
    <w:p w:rsidR="002A152B" w:rsidRPr="00F40527" w:rsidRDefault="00F10221" w:rsidP="002A152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Brīvas pakalpojumu sniegšanas likuma</w:t>
      </w:r>
    </w:p>
    <w:p w:rsidR="002779C9" w:rsidRPr="00F40527" w:rsidRDefault="002A152B" w:rsidP="002A152B">
      <w:pPr>
        <w:spacing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F405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22.panta otro daļu</w:t>
      </w:r>
      <w:r w:rsidR="00F132D1" w:rsidRPr="00F405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un </w:t>
      </w:r>
      <w:r w:rsidR="002779C9" w:rsidRPr="00F405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likuma</w:t>
      </w:r>
    </w:p>
    <w:p w:rsidR="002779C9" w:rsidRPr="00F40527" w:rsidRDefault="002779C9" w:rsidP="002A152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"</w:t>
      </w:r>
      <w:r w:rsidR="00F132D1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reglamentētajām profesijām un </w:t>
      </w:r>
    </w:p>
    <w:p w:rsidR="002779C9" w:rsidRPr="00F40527" w:rsidRDefault="00F132D1" w:rsidP="002A152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profesionālās kvalifikācijas atzīšanu</w:t>
      </w:r>
      <w:r w:rsidR="00443CCE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152B" w:rsidRPr="00F40527" w:rsidRDefault="00F132D1" w:rsidP="002A152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36.panta 11.punktu</w:t>
      </w:r>
    </w:p>
    <w:p w:rsidR="00F132D1" w:rsidRPr="00F40527" w:rsidRDefault="00F132D1" w:rsidP="00E31FB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C98" w:rsidRPr="00F40527" w:rsidRDefault="007F4C98" w:rsidP="00E31FB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Izdarīt Ministru kabineta 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2010.gada 14.septembra noteikumos Nr.848 </w:t>
      </w:r>
      <w:r w:rsidR="00443CCE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Noteikumi par informācijas apmaiņu iekšējā tirgus informācijas sistēmas ietvaros, informācijas apmaiņā iesaistīto iestāžu atbildību un informācijas apmaiņas uzraudzību pakalpojumu jomā</w:t>
      </w:r>
      <w:r w:rsidR="00443CCE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50E2D" w:rsidRPr="00F40527">
        <w:rPr>
          <w:color w:val="000000" w:themeColor="text1"/>
        </w:rPr>
        <w:t xml:space="preserve"> 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(Latvijas Vēstnesis</w:t>
      </w:r>
      <w:r w:rsidR="002A152B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</w:t>
      </w:r>
      <w:r w:rsidR="002A152B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148.nr.)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šādus grozījumus:</w:t>
      </w:r>
    </w:p>
    <w:p w:rsidR="00D54A66" w:rsidRPr="00F40527" w:rsidRDefault="00D54A66" w:rsidP="00E31FB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920" w:rsidRPr="00F40527" w:rsidRDefault="00981906" w:rsidP="0098190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B1920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Izteikt noteikumu nosaukumu šādā redakcijā:</w:t>
      </w:r>
    </w:p>
    <w:p w:rsidR="00443CCE" w:rsidRPr="00F40527" w:rsidRDefault="00443CCE" w:rsidP="0098190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920" w:rsidRPr="00F40527" w:rsidRDefault="00443CCE" w:rsidP="00E915A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50EC5" w:rsidRPr="00F405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Noteikumi par informācijas apmaiņu iekšējā tirgus informācijas sistēmas ietvaros, informācijas apmaiņā iesaistīto iestāžu atbildību un informācijas apmaiņas uzraudzību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50EC5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0EC5" w:rsidRPr="00F40527" w:rsidRDefault="00450EC5" w:rsidP="0098190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906" w:rsidRPr="00F40527" w:rsidRDefault="009B1920" w:rsidP="00981906">
      <w:pPr>
        <w:spacing w:line="240" w:lineRule="auto"/>
        <w:ind w:firstLine="72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50EC5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779C9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Izteik</w:t>
      </w:r>
      <w:r w:rsidR="00981906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 </w:t>
      </w:r>
      <w:r w:rsidR="00394DE6" w:rsidRPr="00F40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norādi, uz kāda likuma pamata noteikumi izdoti</w:t>
      </w:r>
      <w:r w:rsidR="00C233E9" w:rsidRPr="00F40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94DE6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906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šād</w:t>
      </w:r>
      <w:r w:rsidR="002779C9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ā redakcijā:</w:t>
      </w:r>
    </w:p>
    <w:p w:rsidR="00443CCE" w:rsidRPr="00F40527" w:rsidRDefault="00443CCE" w:rsidP="0098190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906" w:rsidRPr="00F40527" w:rsidRDefault="00443CCE" w:rsidP="00E915A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779C9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Izdoti saskaņā ar </w:t>
      </w:r>
      <w:r w:rsidR="002779C9" w:rsidRPr="00F405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Brīvas pakalpojumu sniegšanas likuma 22.panta otro daļu un likuma "</w:t>
      </w:r>
      <w:r w:rsidR="002779C9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Par reglamentētajām profesijām un profesionālās kvalifikācijas atzīšanu" 3</w:t>
      </w:r>
      <w:r w:rsidR="00E915A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6.panta 11.punktu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81906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906" w:rsidRPr="00F40527" w:rsidRDefault="00981906" w:rsidP="00E31FB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9C9" w:rsidRPr="00F40527" w:rsidRDefault="00450EC5" w:rsidP="00E31FB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Izteikt 1.</w:t>
      </w:r>
      <w:r w:rsidR="002A152B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2.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:rsidR="002779C9" w:rsidRPr="00F40527" w:rsidRDefault="002779C9" w:rsidP="00E31FB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E2D" w:rsidRPr="00F40527" w:rsidRDefault="00443CCE" w:rsidP="00750E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1. Noteikumi nosaka kārtību, kādā iekšējā tirgus informācijas sistēmas (turpmāk – IMI sistēma) ietvaros notiek informācijas apmaiņa:</w:t>
      </w:r>
    </w:p>
    <w:p w:rsidR="00750E2D" w:rsidRPr="00F40527" w:rsidRDefault="00750E2D" w:rsidP="00750E2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1.1. starp Latvijas Republikas atbildīgajām iestādēm vai tirgus uzraudzības iestādēm un citu Eiropas Savienības dalībvalstu vai Eiropas Ekonomikas zonas valstu (turpmāk – dalībvalstis) atbildīgajām iestādēm vai tirgus uzraudzības iestādēm, kā arī informācijas apmaiņā iesaistīto atbildīgo iestāžu un tirgus uzraudzības iestāžu atbildību un informācijas apmaiņas uzraudzību atbilstoši Brīvas pakalpojumu sniegšanas likumam;</w:t>
      </w:r>
    </w:p>
    <w:p w:rsidR="00750E2D" w:rsidRPr="00F40527" w:rsidRDefault="00981906" w:rsidP="00750E2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450EC5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reglamentēto profesiju un profesionālās kvalifikācijas atzīšanas jomā starp Latvijas Republikas atbildīgajām </w:t>
      </w:r>
      <w:r w:rsidR="002A3593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iestādēm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citu </w:t>
      </w:r>
      <w:r w:rsidR="002A3593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dalīb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valstu atbildīgajām </w:t>
      </w:r>
      <w:r w:rsidR="002A3593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iestādēm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kā arī informācijas apmaiņā iesaistīto </w:t>
      </w:r>
      <w:r w:rsidR="002A3593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iestāžu</w:t>
      </w:r>
      <w:r w:rsidR="00750E2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atbildību un informācijas apmaiņas uzraudzību.</w:t>
      </w:r>
    </w:p>
    <w:p w:rsidR="00C62EA3" w:rsidRPr="00F40527" w:rsidRDefault="00C62EA3" w:rsidP="00750E2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B98" w:rsidRPr="00F40527" w:rsidRDefault="00524B98" w:rsidP="00524B9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2. IMI sistēmas izmantošanas mērķis ir</w:t>
      </w:r>
      <w:r w:rsidR="002779C9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īstenojot vai piemērojot tiesību aktus:</w:t>
      </w:r>
    </w:p>
    <w:p w:rsidR="00524B98" w:rsidRPr="00F40527" w:rsidRDefault="00524B98" w:rsidP="00524B9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450EC5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pakalpojumu jomā, veicināt informācijas apmaiņu starp atbildīgajām iestādēm un tirgus uzraudzības iestādēm, kas konstatē pakalpojumu sniedzēju darbības iespējamu nopietnu kaitējumu cilvēka veselībai, drošumam vai videi;</w:t>
      </w:r>
    </w:p>
    <w:p w:rsidR="00524B98" w:rsidRPr="00F40527" w:rsidRDefault="00524B98" w:rsidP="00524B9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NewRomanPSMT" w:hAnsi="TimesNewRomanPSMT" w:cs="TimesNewRomanPSMT"/>
          <w:color w:val="000000" w:themeColor="text1"/>
          <w:sz w:val="28"/>
          <w:szCs w:val="28"/>
          <w:lang w:eastAsia="lv-LV"/>
        </w:rPr>
        <w:t>2.2.</w:t>
      </w:r>
      <w:r w:rsidR="00450EC5" w:rsidRPr="00F40527">
        <w:rPr>
          <w:rFonts w:ascii="TimesNewRomanPSMT" w:hAnsi="TimesNewRomanPSMT" w:cs="TimesNewRomanPSMT"/>
          <w:color w:val="000000" w:themeColor="text1"/>
          <w:sz w:val="28"/>
          <w:szCs w:val="28"/>
          <w:lang w:eastAsia="lv-LV"/>
        </w:rPr>
        <w:t> 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reglamentēto profesiju un profesionālās kvalifikācijas atzīšanas jomā, veicināt informācijas apmaiņu starp Latvijas Republikas un cit</w:t>
      </w:r>
      <w:r w:rsidR="002A3593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dalībvalst</w:t>
      </w:r>
      <w:r w:rsidR="002A3593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atbildīgajām </w:t>
      </w:r>
      <w:r w:rsidR="002A3593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iestādēm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3CCE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2A152B" w:rsidRPr="00F40527" w:rsidRDefault="002A152B" w:rsidP="00524B9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39D" w:rsidRPr="00F40527" w:rsidRDefault="00450EC5" w:rsidP="00C233E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6739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2EA3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6739D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Papildināt </w:t>
      </w:r>
      <w:r w:rsidR="00C233E9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7.punktu aiz vārdiem </w:t>
      </w:r>
      <w:r w:rsidR="00443CCE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233E9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Ekonomikas ministrija</w:t>
      </w:r>
      <w:r w:rsidR="00443CCE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233E9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vārdiem </w:t>
      </w:r>
      <w:r w:rsidR="00443CCE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A152B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un deleģētais IMI sistēmas koordinators reglamentēto profesiju un profesionālās kvalifikācijas atzīšanas jomā</w:t>
      </w:r>
      <w:r w:rsidR="002A7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Latvijā</w:t>
      </w:r>
      <w:bookmarkStart w:id="0" w:name="_GoBack"/>
      <w:bookmarkEnd w:id="0"/>
      <w:r w:rsidR="002A152B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ir Izglītības un zinātnes ministrija</w:t>
      </w:r>
      <w:r w:rsidR="00443CCE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779C9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152B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69A2" w:rsidRPr="00F40527" w:rsidRDefault="00AC69A2" w:rsidP="002A152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DE6" w:rsidRPr="00F40527" w:rsidRDefault="00394DE6" w:rsidP="00394D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443CCE" w:rsidRPr="00F40527" w:rsidRDefault="00443CCE" w:rsidP="00394D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7F4C98" w:rsidRPr="00F40527" w:rsidRDefault="00563B3A" w:rsidP="00443CCE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7F4C98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inistru prezidents</w:t>
      </w:r>
      <w:r w:rsidR="007F4C98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V.Dombrovskis</w:t>
      </w:r>
    </w:p>
    <w:p w:rsidR="007F4C98" w:rsidRPr="00F40527" w:rsidRDefault="007F4C98" w:rsidP="00443CCE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57C" w:rsidRPr="00F40527" w:rsidRDefault="0004057C" w:rsidP="00443CCE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CCE" w:rsidRPr="00F40527" w:rsidRDefault="00443CCE" w:rsidP="00443CCE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C98" w:rsidRPr="00F40527" w:rsidRDefault="007F4C98" w:rsidP="00443CCE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Izglītības un zinātnes ministrs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R.</w:t>
      </w:r>
      <w:r w:rsidR="0004057C"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>Ķīlis</w:t>
      </w:r>
      <w:r w:rsidRPr="00F4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sectPr w:rsidR="007F4C98" w:rsidRPr="00F40527" w:rsidSect="00443C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C9" w:rsidRDefault="002779C9" w:rsidP="00EB03BC">
      <w:pPr>
        <w:spacing w:line="240" w:lineRule="auto"/>
      </w:pPr>
      <w:r>
        <w:separator/>
      </w:r>
    </w:p>
  </w:endnote>
  <w:endnote w:type="continuationSeparator" w:id="0">
    <w:p w:rsidR="002779C9" w:rsidRDefault="002779C9" w:rsidP="00EB0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BA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C9" w:rsidRPr="00443CCE" w:rsidRDefault="002779C9">
    <w:pPr>
      <w:pStyle w:val="Footer"/>
      <w:rPr>
        <w:rFonts w:ascii="Times New Roman" w:hAnsi="Times New Roman" w:cs="Times New Roman"/>
        <w:sz w:val="16"/>
        <w:szCs w:val="16"/>
      </w:rPr>
    </w:pPr>
    <w:r w:rsidRPr="00443CCE">
      <w:rPr>
        <w:rFonts w:ascii="Times New Roman" w:hAnsi="Times New Roman" w:cs="Times New Roman"/>
        <w:sz w:val="16"/>
        <w:szCs w:val="16"/>
      </w:rPr>
      <w:t>N1099_2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C9" w:rsidRPr="00443CCE" w:rsidRDefault="002779C9" w:rsidP="00E7129D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443CCE">
      <w:rPr>
        <w:rFonts w:ascii="Times New Roman" w:hAnsi="Times New Roman" w:cs="Times New Roman"/>
        <w:sz w:val="16"/>
        <w:szCs w:val="16"/>
      </w:rPr>
      <w:t>N1099_2</w:t>
    </w:r>
    <w:r>
      <w:rPr>
        <w:rFonts w:ascii="Times New Roman" w:hAnsi="Times New Roman" w:cs="Times New Roman"/>
        <w:sz w:val="16"/>
        <w:szCs w:val="16"/>
      </w:rPr>
      <w:t xml:space="preserve"> v_sk. = </w:t>
    </w:r>
    <w:fldSimple w:instr=" NUMWORDS  \* MERGEFORMAT ">
      <w:r w:rsidR="002A740E">
        <w:rPr>
          <w:rFonts w:ascii="Times New Roman" w:hAnsi="Times New Roman" w:cs="Times New Roman"/>
          <w:noProof/>
          <w:sz w:val="16"/>
          <w:szCs w:val="16"/>
        </w:rPr>
        <w:t>336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C9" w:rsidRDefault="002779C9" w:rsidP="00EB03BC">
      <w:pPr>
        <w:spacing w:line="240" w:lineRule="auto"/>
      </w:pPr>
      <w:r>
        <w:separator/>
      </w:r>
    </w:p>
  </w:footnote>
  <w:footnote w:type="continuationSeparator" w:id="0">
    <w:p w:rsidR="002779C9" w:rsidRDefault="002779C9" w:rsidP="00EB03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C9" w:rsidRPr="002779C9" w:rsidRDefault="00121C1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779C9">
      <w:rPr>
        <w:rFonts w:ascii="Times New Roman" w:hAnsi="Times New Roman" w:cs="Times New Roman"/>
        <w:sz w:val="24"/>
        <w:szCs w:val="24"/>
      </w:rPr>
      <w:fldChar w:fldCharType="begin"/>
    </w:r>
    <w:r w:rsidR="002779C9" w:rsidRPr="002779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779C9">
      <w:rPr>
        <w:rFonts w:ascii="Times New Roman" w:hAnsi="Times New Roman" w:cs="Times New Roman"/>
        <w:sz w:val="24"/>
        <w:szCs w:val="24"/>
      </w:rPr>
      <w:fldChar w:fldCharType="separate"/>
    </w:r>
    <w:r w:rsidR="009B3960">
      <w:rPr>
        <w:rFonts w:ascii="Times New Roman" w:hAnsi="Times New Roman" w:cs="Times New Roman"/>
        <w:noProof/>
        <w:sz w:val="24"/>
        <w:szCs w:val="24"/>
      </w:rPr>
      <w:t>2</w:t>
    </w:r>
    <w:r w:rsidRPr="002779C9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C9" w:rsidRDefault="002779C9" w:rsidP="00443CCE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F5C"/>
    <w:multiLevelType w:val="hybridMultilevel"/>
    <w:tmpl w:val="6D82AA44"/>
    <w:lvl w:ilvl="0" w:tplc="0C7C3624">
      <w:start w:val="1"/>
      <w:numFmt w:val="decimal"/>
      <w:lvlText w:val="%1)"/>
      <w:lvlJc w:val="left"/>
      <w:pPr>
        <w:ind w:left="2790" w:hanging="135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20C7E30"/>
    <w:multiLevelType w:val="hybridMultilevel"/>
    <w:tmpl w:val="58CE66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E6710"/>
    <w:multiLevelType w:val="hybridMultilevel"/>
    <w:tmpl w:val="00F4E732"/>
    <w:lvl w:ilvl="0" w:tplc="CBD67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F0705"/>
    <w:rsid w:val="00001D8F"/>
    <w:rsid w:val="00006DAD"/>
    <w:rsid w:val="000220E2"/>
    <w:rsid w:val="0004057C"/>
    <w:rsid w:val="00051DCE"/>
    <w:rsid w:val="00064670"/>
    <w:rsid w:val="00070266"/>
    <w:rsid w:val="00080655"/>
    <w:rsid w:val="000858AB"/>
    <w:rsid w:val="000A71D8"/>
    <w:rsid w:val="000C27F8"/>
    <w:rsid w:val="000D1705"/>
    <w:rsid w:val="000E4EB9"/>
    <w:rsid w:val="000F2FBE"/>
    <w:rsid w:val="0011705E"/>
    <w:rsid w:val="00121C12"/>
    <w:rsid w:val="001350D3"/>
    <w:rsid w:val="00163E24"/>
    <w:rsid w:val="00195B98"/>
    <w:rsid w:val="001F504A"/>
    <w:rsid w:val="00217361"/>
    <w:rsid w:val="0022446F"/>
    <w:rsid w:val="00230F3F"/>
    <w:rsid w:val="0023672D"/>
    <w:rsid w:val="00237F8B"/>
    <w:rsid w:val="00240BF6"/>
    <w:rsid w:val="002779C9"/>
    <w:rsid w:val="002A152B"/>
    <w:rsid w:val="002A3593"/>
    <w:rsid w:val="002A740E"/>
    <w:rsid w:val="002B2499"/>
    <w:rsid w:val="002D558E"/>
    <w:rsid w:val="002E782B"/>
    <w:rsid w:val="0030089F"/>
    <w:rsid w:val="00332A5F"/>
    <w:rsid w:val="00336B5A"/>
    <w:rsid w:val="00345FA9"/>
    <w:rsid w:val="003469AC"/>
    <w:rsid w:val="00367F52"/>
    <w:rsid w:val="00394DE6"/>
    <w:rsid w:val="003B3018"/>
    <w:rsid w:val="003D3CA2"/>
    <w:rsid w:val="004023D3"/>
    <w:rsid w:val="00412B3E"/>
    <w:rsid w:val="00423F1E"/>
    <w:rsid w:val="004279A2"/>
    <w:rsid w:val="0043496F"/>
    <w:rsid w:val="00441B08"/>
    <w:rsid w:val="00443097"/>
    <w:rsid w:val="00443CCE"/>
    <w:rsid w:val="00450EC5"/>
    <w:rsid w:val="00470808"/>
    <w:rsid w:val="004A77F9"/>
    <w:rsid w:val="004D2715"/>
    <w:rsid w:val="0050364C"/>
    <w:rsid w:val="00524B98"/>
    <w:rsid w:val="00540C93"/>
    <w:rsid w:val="00541E24"/>
    <w:rsid w:val="00563B3A"/>
    <w:rsid w:val="005B4988"/>
    <w:rsid w:val="005D42DD"/>
    <w:rsid w:val="005D63BC"/>
    <w:rsid w:val="005F7B69"/>
    <w:rsid w:val="006049D2"/>
    <w:rsid w:val="00625439"/>
    <w:rsid w:val="00657FE8"/>
    <w:rsid w:val="006804FE"/>
    <w:rsid w:val="006841F2"/>
    <w:rsid w:val="0068687A"/>
    <w:rsid w:val="0069759B"/>
    <w:rsid w:val="006A1963"/>
    <w:rsid w:val="006B1264"/>
    <w:rsid w:val="006B4B8F"/>
    <w:rsid w:val="006C0490"/>
    <w:rsid w:val="006F0705"/>
    <w:rsid w:val="00703C12"/>
    <w:rsid w:val="00704C99"/>
    <w:rsid w:val="007051E5"/>
    <w:rsid w:val="00716A79"/>
    <w:rsid w:val="00724458"/>
    <w:rsid w:val="007248F3"/>
    <w:rsid w:val="0073156F"/>
    <w:rsid w:val="00750E2D"/>
    <w:rsid w:val="0075784B"/>
    <w:rsid w:val="007669A1"/>
    <w:rsid w:val="00776D2D"/>
    <w:rsid w:val="00780372"/>
    <w:rsid w:val="007A2561"/>
    <w:rsid w:val="007D2BE2"/>
    <w:rsid w:val="007E0BAA"/>
    <w:rsid w:val="007F4C98"/>
    <w:rsid w:val="00832040"/>
    <w:rsid w:val="0085300B"/>
    <w:rsid w:val="008732E6"/>
    <w:rsid w:val="00880D60"/>
    <w:rsid w:val="00887860"/>
    <w:rsid w:val="008946BB"/>
    <w:rsid w:val="0089689D"/>
    <w:rsid w:val="008A52D2"/>
    <w:rsid w:val="008B1616"/>
    <w:rsid w:val="008B2CD8"/>
    <w:rsid w:val="008B6EBC"/>
    <w:rsid w:val="008C1FDB"/>
    <w:rsid w:val="008E29AA"/>
    <w:rsid w:val="008E5EF9"/>
    <w:rsid w:val="008F2342"/>
    <w:rsid w:val="008F6284"/>
    <w:rsid w:val="00916D25"/>
    <w:rsid w:val="009246FD"/>
    <w:rsid w:val="00930822"/>
    <w:rsid w:val="0093525A"/>
    <w:rsid w:val="009447B4"/>
    <w:rsid w:val="00957D2D"/>
    <w:rsid w:val="00981906"/>
    <w:rsid w:val="009920E2"/>
    <w:rsid w:val="009949D6"/>
    <w:rsid w:val="009B1920"/>
    <w:rsid w:val="009B3960"/>
    <w:rsid w:val="009B42AE"/>
    <w:rsid w:val="009C0D83"/>
    <w:rsid w:val="009F2CB5"/>
    <w:rsid w:val="00A411BC"/>
    <w:rsid w:val="00A66BEB"/>
    <w:rsid w:val="00A82863"/>
    <w:rsid w:val="00AA792E"/>
    <w:rsid w:val="00AC69A2"/>
    <w:rsid w:val="00AC6F12"/>
    <w:rsid w:val="00AD7DB8"/>
    <w:rsid w:val="00AE0300"/>
    <w:rsid w:val="00B171B1"/>
    <w:rsid w:val="00B17802"/>
    <w:rsid w:val="00B329C7"/>
    <w:rsid w:val="00BA0A37"/>
    <w:rsid w:val="00BB6E83"/>
    <w:rsid w:val="00BB76BB"/>
    <w:rsid w:val="00BD0C49"/>
    <w:rsid w:val="00BD76FB"/>
    <w:rsid w:val="00BE4DB6"/>
    <w:rsid w:val="00BE5BE9"/>
    <w:rsid w:val="00BF2D21"/>
    <w:rsid w:val="00C233E9"/>
    <w:rsid w:val="00C313CC"/>
    <w:rsid w:val="00C42430"/>
    <w:rsid w:val="00C45DA1"/>
    <w:rsid w:val="00C52C16"/>
    <w:rsid w:val="00C62EA3"/>
    <w:rsid w:val="00C6739D"/>
    <w:rsid w:val="00C70AF3"/>
    <w:rsid w:val="00C72DFD"/>
    <w:rsid w:val="00C731CB"/>
    <w:rsid w:val="00C833E5"/>
    <w:rsid w:val="00C86BA9"/>
    <w:rsid w:val="00C87E2E"/>
    <w:rsid w:val="00CA688B"/>
    <w:rsid w:val="00CA753B"/>
    <w:rsid w:val="00CB0D1E"/>
    <w:rsid w:val="00CF0CD9"/>
    <w:rsid w:val="00CF793F"/>
    <w:rsid w:val="00D11E31"/>
    <w:rsid w:val="00D2196E"/>
    <w:rsid w:val="00D44B3C"/>
    <w:rsid w:val="00D54A66"/>
    <w:rsid w:val="00D61F17"/>
    <w:rsid w:val="00DA0F58"/>
    <w:rsid w:val="00DB19D5"/>
    <w:rsid w:val="00DC7079"/>
    <w:rsid w:val="00DD4CC3"/>
    <w:rsid w:val="00E21C34"/>
    <w:rsid w:val="00E30BDE"/>
    <w:rsid w:val="00E31FB9"/>
    <w:rsid w:val="00E3291E"/>
    <w:rsid w:val="00E50E32"/>
    <w:rsid w:val="00E70715"/>
    <w:rsid w:val="00E7129D"/>
    <w:rsid w:val="00E7169E"/>
    <w:rsid w:val="00E73465"/>
    <w:rsid w:val="00E85126"/>
    <w:rsid w:val="00E86DE6"/>
    <w:rsid w:val="00E915AD"/>
    <w:rsid w:val="00EA15F1"/>
    <w:rsid w:val="00EB03BC"/>
    <w:rsid w:val="00EB7728"/>
    <w:rsid w:val="00ED4D38"/>
    <w:rsid w:val="00EF54B9"/>
    <w:rsid w:val="00EF684A"/>
    <w:rsid w:val="00F10221"/>
    <w:rsid w:val="00F132D1"/>
    <w:rsid w:val="00F370BA"/>
    <w:rsid w:val="00F40527"/>
    <w:rsid w:val="00F419D3"/>
    <w:rsid w:val="00F55DB9"/>
    <w:rsid w:val="00F60358"/>
    <w:rsid w:val="00F66A45"/>
    <w:rsid w:val="00F87630"/>
    <w:rsid w:val="00FA6082"/>
    <w:rsid w:val="00FB179B"/>
    <w:rsid w:val="00FB3E19"/>
    <w:rsid w:val="00FD087C"/>
    <w:rsid w:val="00FE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21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6F0705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F0705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F0705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sz w:val="24"/>
      <w:szCs w:val="24"/>
    </w:rPr>
  </w:style>
  <w:style w:type="table" w:styleId="TableGrid">
    <w:name w:val="Table Grid"/>
    <w:basedOn w:val="TableNormal"/>
    <w:uiPriority w:val="99"/>
    <w:rsid w:val="00CA68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D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pelle">
    <w:name w:val="spelle"/>
    <w:basedOn w:val="DefaultParagraphFont"/>
    <w:uiPriority w:val="99"/>
    <w:rsid w:val="00DD4CC3"/>
  </w:style>
  <w:style w:type="paragraph" w:styleId="Header">
    <w:name w:val="header"/>
    <w:basedOn w:val="Normal"/>
    <w:link w:val="HeaderChar"/>
    <w:uiPriority w:val="99"/>
    <w:rsid w:val="00E7129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29D"/>
  </w:style>
  <w:style w:type="paragraph" w:styleId="Footer">
    <w:name w:val="footer"/>
    <w:basedOn w:val="Normal"/>
    <w:link w:val="FooterChar"/>
    <w:uiPriority w:val="99"/>
    <w:semiHidden/>
    <w:rsid w:val="00E7129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29D"/>
  </w:style>
  <w:style w:type="paragraph" w:styleId="BalloonText">
    <w:name w:val="Balloon Text"/>
    <w:basedOn w:val="Normal"/>
    <w:link w:val="BalloonTextChar"/>
    <w:uiPriority w:val="99"/>
    <w:semiHidden/>
    <w:rsid w:val="00BB7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6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A6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6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082"/>
    <w:rPr>
      <w:b/>
      <w:bCs/>
      <w:sz w:val="20"/>
      <w:szCs w:val="20"/>
    </w:rPr>
  </w:style>
  <w:style w:type="paragraph" w:customStyle="1" w:styleId="RakstzRakstz">
    <w:name w:val="Rakstz. Rakstz."/>
    <w:basedOn w:val="Normal"/>
    <w:uiPriority w:val="99"/>
    <w:rsid w:val="00E31FB9"/>
    <w:pPr>
      <w:spacing w:before="40" w:line="240" w:lineRule="auto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2A152B"/>
  </w:style>
  <w:style w:type="character" w:styleId="Hyperlink">
    <w:name w:val="Hyperlink"/>
    <w:basedOn w:val="DefaultParagraphFont"/>
    <w:uiPriority w:val="99"/>
    <w:unhideWhenUsed/>
    <w:rsid w:val="002A1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281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2819">
      <w:marLeft w:val="30"/>
      <w:marRight w:val="30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2821"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8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8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2824">
      <w:marLeft w:val="30"/>
      <w:marRight w:val="30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8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8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2825">
      <w:marLeft w:val="30"/>
      <w:marRight w:val="30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2829"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65C2-2927-4D0A-B735-EF5A949E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Nr.848 „Noteikumi par informācijas apmaiņu iekšējā tirgus informācijas sistēmasietvaros, informācijas apmaiņā iesaistīto iestāžu atbildību un informācijas apmaiņas uzraudzību”</vt:lpstr>
    </vt:vector>
  </TitlesOfParts>
  <Company>IZM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Nr.848 „Noteikumi par informācijas apmaiņu iekšējā tirgus informācijas sistēmasietvaros, informācijas apmaiņā iesaistīto iestāžu atbildību un informācijas apmaiņas uzraudzību”</dc:title>
  <dc:subject>Ministru Kabineta noteikumi</dc:subject>
  <dc:creator>Dainis Ozoliņš</dc:creator>
  <cp:keywords/>
  <dc:description>D.Ozoliņš
67047874, e-pasts: dainis.ozolins@izm.gov.lv</dc:description>
  <cp:lastModifiedBy>Ieva Liepiņa</cp:lastModifiedBy>
  <cp:revision>14</cp:revision>
  <cp:lastPrinted>2012-06-14T06:45:00Z</cp:lastPrinted>
  <dcterms:created xsi:type="dcterms:W3CDTF">2012-04-04T05:54:00Z</dcterms:created>
  <dcterms:modified xsi:type="dcterms:W3CDTF">2012-06-27T12:42:00Z</dcterms:modified>
</cp:coreProperties>
</file>